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E6" w:rsidRDefault="00134FE6" w:rsidP="00134FE6">
      <w:pPr>
        <w:spacing w:before="100" w:beforeAutospacing="1" w:after="100" w:afterAutospacing="1" w:line="240" w:lineRule="auto"/>
        <w:jc w:val="center"/>
        <w:rPr>
          <w:rFonts w:ascii="Times New Roman" w:eastAsia="Times New Roman" w:hAnsi="Times New Roman" w:cs="Times New Roman"/>
          <w:b/>
          <w:bCs/>
          <w:sz w:val="40"/>
          <w:szCs w:val="40"/>
          <w:lang w:eastAsia="tr-TR"/>
        </w:rPr>
      </w:pPr>
      <w:r>
        <w:rPr>
          <w:rFonts w:ascii="Times New Roman" w:eastAsia="Times New Roman" w:hAnsi="Times New Roman" w:cs="Times New Roman"/>
          <w:b/>
          <w:bCs/>
          <w:sz w:val="40"/>
          <w:szCs w:val="40"/>
          <w:lang w:eastAsia="tr-TR"/>
        </w:rPr>
        <w:t>HEDEF BELİRLEME VE ÖNEMİ</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Ergenlik döneminin zor geçmesinin nedenlerinden biri gencin bir yandan ""kendini bulma ve kendi olma"" savaşı verirken bir yandan da birçok seçim yapmak zorunda olmasıdır. Bu dönemde arkadaş seçme- hedef seçme-ilerde girilecek meslek alanını seçme gibi çok yönlü seçme zorunluluğu ortaya çıkar.</w:t>
      </w:r>
      <w:r w:rsidRPr="00134FE6">
        <w:rPr>
          <w:rFonts w:ascii="Times New Roman" w:eastAsia="Times New Roman" w:hAnsi="Times New Roman" w:cs="Times New Roman"/>
          <w:b/>
          <w:i/>
          <w:sz w:val="24"/>
          <w:szCs w:val="24"/>
          <w:lang w:eastAsia="tr-TR"/>
        </w:rPr>
        <w:br/>
        <w:t xml:space="preserve">Seçimlerin en zoru hedef seçmedir ve günümüz ergenlerinin en zorlandığı konu da budur. Pek çok gencin ya hedefi yoktur ya da sık </w:t>
      </w:r>
      <w:proofErr w:type="spellStart"/>
      <w:r w:rsidRPr="00134FE6">
        <w:rPr>
          <w:rFonts w:ascii="Times New Roman" w:eastAsia="Times New Roman" w:hAnsi="Times New Roman" w:cs="Times New Roman"/>
          <w:b/>
          <w:i/>
          <w:sz w:val="24"/>
          <w:szCs w:val="24"/>
          <w:lang w:eastAsia="tr-TR"/>
        </w:rPr>
        <w:t>sık</w:t>
      </w:r>
      <w:proofErr w:type="spellEnd"/>
      <w:r w:rsidRPr="00134FE6">
        <w:rPr>
          <w:rFonts w:ascii="Times New Roman" w:eastAsia="Times New Roman" w:hAnsi="Times New Roman" w:cs="Times New Roman"/>
          <w:b/>
          <w:i/>
          <w:sz w:val="24"/>
          <w:szCs w:val="24"/>
          <w:lang w:eastAsia="tr-TR"/>
        </w:rPr>
        <w:t xml:space="preserve"> hedef </w:t>
      </w:r>
      <w:proofErr w:type="gramStart"/>
      <w:r w:rsidRPr="00134FE6">
        <w:rPr>
          <w:rFonts w:ascii="Times New Roman" w:eastAsia="Times New Roman" w:hAnsi="Times New Roman" w:cs="Times New Roman"/>
          <w:b/>
          <w:i/>
          <w:sz w:val="24"/>
          <w:szCs w:val="24"/>
          <w:lang w:eastAsia="tr-TR"/>
        </w:rPr>
        <w:t>değiştirmekte ,seçtiği</w:t>
      </w:r>
      <w:proofErr w:type="gramEnd"/>
      <w:r w:rsidRPr="00134FE6">
        <w:rPr>
          <w:rFonts w:ascii="Times New Roman" w:eastAsia="Times New Roman" w:hAnsi="Times New Roman" w:cs="Times New Roman"/>
          <w:b/>
          <w:i/>
          <w:sz w:val="24"/>
          <w:szCs w:val="24"/>
          <w:lang w:eastAsia="tr-TR"/>
        </w:rPr>
        <w:t xml:space="preserve"> hedefe güvenememektedir.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 xml:space="preserve">""Gideceğiniz yeri </w:t>
      </w:r>
      <w:proofErr w:type="gramStart"/>
      <w:r w:rsidRPr="00134FE6">
        <w:rPr>
          <w:rFonts w:ascii="Times New Roman" w:eastAsia="Times New Roman" w:hAnsi="Times New Roman" w:cs="Times New Roman"/>
          <w:b/>
          <w:i/>
          <w:sz w:val="24"/>
          <w:szCs w:val="24"/>
          <w:lang w:eastAsia="tr-TR"/>
        </w:rPr>
        <w:t>bilmiyorsanız,vardığınız</w:t>
      </w:r>
      <w:proofErr w:type="gramEnd"/>
      <w:r w:rsidRPr="00134FE6">
        <w:rPr>
          <w:rFonts w:ascii="Times New Roman" w:eastAsia="Times New Roman" w:hAnsi="Times New Roman" w:cs="Times New Roman"/>
          <w:b/>
          <w:i/>
          <w:sz w:val="24"/>
          <w:szCs w:val="24"/>
          <w:lang w:eastAsia="tr-TR"/>
        </w:rPr>
        <w:t xml:space="preserve"> yerin önemi yoktur""</w:t>
      </w:r>
      <w:r w:rsidRPr="00134FE6">
        <w:rPr>
          <w:rFonts w:ascii="Times New Roman" w:eastAsia="Times New Roman" w:hAnsi="Times New Roman" w:cs="Times New Roman"/>
          <w:b/>
          <w:i/>
          <w:sz w:val="24"/>
          <w:szCs w:val="24"/>
          <w:lang w:eastAsia="tr-TR"/>
        </w:rPr>
        <w:br/>
        <w:t>P.</w:t>
      </w:r>
      <w:proofErr w:type="spellStart"/>
      <w:r w:rsidRPr="00134FE6">
        <w:rPr>
          <w:rFonts w:ascii="Times New Roman" w:eastAsia="Times New Roman" w:hAnsi="Times New Roman" w:cs="Times New Roman"/>
          <w:b/>
          <w:i/>
          <w:sz w:val="24"/>
          <w:szCs w:val="24"/>
          <w:lang w:eastAsia="tr-TR"/>
        </w:rPr>
        <w:t>Drucker</w:t>
      </w:r>
      <w:proofErr w:type="spellEnd"/>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Hedef Belirleme Kriterleri;</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 xml:space="preserve">Hedef belirleme ile istek çoğu zaman karıştırılır. İsteğin hedefe dönüşmesi için eyleme geçmek </w:t>
      </w:r>
      <w:proofErr w:type="gramStart"/>
      <w:r w:rsidRPr="00134FE6">
        <w:rPr>
          <w:rFonts w:ascii="Times New Roman" w:eastAsia="Times New Roman" w:hAnsi="Times New Roman" w:cs="Times New Roman"/>
          <w:b/>
          <w:i/>
          <w:sz w:val="24"/>
          <w:szCs w:val="24"/>
          <w:lang w:eastAsia="tr-TR"/>
        </w:rPr>
        <w:t>gerekir.Eylem</w:t>
      </w:r>
      <w:proofErr w:type="gramEnd"/>
      <w:r w:rsidRPr="00134FE6">
        <w:rPr>
          <w:rFonts w:ascii="Times New Roman" w:eastAsia="Times New Roman" w:hAnsi="Times New Roman" w:cs="Times New Roman"/>
          <w:b/>
          <w:i/>
          <w:sz w:val="24"/>
          <w:szCs w:val="24"/>
          <w:lang w:eastAsia="tr-TR"/>
        </w:rPr>
        <w:t xml:space="preserve"> aşamasında küçük parçalara bölünmemiş hedefler , kişi için altından kalkılamaz bir yüktür. Bunun yük haline dönüşmemesi için hedeflerin;</w:t>
      </w:r>
      <w:r w:rsidRPr="00134FE6">
        <w:rPr>
          <w:rFonts w:ascii="Times New Roman" w:eastAsia="Times New Roman" w:hAnsi="Times New Roman" w:cs="Times New Roman"/>
          <w:b/>
          <w:i/>
          <w:sz w:val="24"/>
          <w:szCs w:val="24"/>
          <w:lang w:eastAsia="tr-TR"/>
        </w:rPr>
        <w:br/>
        <w:t>Kısa vadeli hedefler (1 ay içersinde gerçekleşmesi planlanan hedefler)</w:t>
      </w:r>
      <w:r w:rsidRPr="00134FE6">
        <w:rPr>
          <w:rFonts w:ascii="Times New Roman" w:eastAsia="Times New Roman" w:hAnsi="Times New Roman" w:cs="Times New Roman"/>
          <w:b/>
          <w:i/>
          <w:sz w:val="24"/>
          <w:szCs w:val="24"/>
          <w:lang w:eastAsia="tr-TR"/>
        </w:rPr>
        <w:br/>
        <w:t>Orta vadeli hedefler (1 yıl içersinde gerçekleşmesi planlanan hedefler)</w:t>
      </w:r>
      <w:r w:rsidRPr="00134FE6">
        <w:rPr>
          <w:rFonts w:ascii="Times New Roman" w:eastAsia="Times New Roman" w:hAnsi="Times New Roman" w:cs="Times New Roman"/>
          <w:b/>
          <w:i/>
          <w:sz w:val="24"/>
          <w:szCs w:val="24"/>
          <w:lang w:eastAsia="tr-TR"/>
        </w:rPr>
        <w:br/>
        <w:t>Uzun vadeli hedefler (2 yıl ve sonrasında gerçekleşmesi planlanan hedefler) şeklinde planlanması gerekir.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 xml:space="preserve">İngilizce sınavından </w:t>
      </w:r>
      <w:proofErr w:type="gramStart"/>
      <w:r w:rsidRPr="00134FE6">
        <w:rPr>
          <w:rFonts w:ascii="Times New Roman" w:eastAsia="Times New Roman" w:hAnsi="Times New Roman" w:cs="Times New Roman"/>
          <w:b/>
          <w:i/>
          <w:sz w:val="24"/>
          <w:szCs w:val="24"/>
          <w:lang w:eastAsia="tr-TR"/>
        </w:rPr>
        <w:t>4 , Matematik</w:t>
      </w:r>
      <w:proofErr w:type="gramEnd"/>
      <w:r w:rsidRPr="00134FE6">
        <w:rPr>
          <w:rFonts w:ascii="Times New Roman" w:eastAsia="Times New Roman" w:hAnsi="Times New Roman" w:cs="Times New Roman"/>
          <w:b/>
          <w:i/>
          <w:sz w:val="24"/>
          <w:szCs w:val="24"/>
          <w:lang w:eastAsia="tr-TR"/>
        </w:rPr>
        <w:t xml:space="preserve"> sınavından 3 almak, Cumartesi günleri 2 saat arkadaşlarla vakit geçirmek, </w:t>
      </w:r>
      <w:proofErr w:type="spellStart"/>
      <w:r w:rsidRPr="00134FE6">
        <w:rPr>
          <w:rFonts w:ascii="Times New Roman" w:eastAsia="Times New Roman" w:hAnsi="Times New Roman" w:cs="Times New Roman"/>
          <w:b/>
          <w:i/>
          <w:sz w:val="24"/>
          <w:szCs w:val="24"/>
          <w:lang w:eastAsia="tr-TR"/>
        </w:rPr>
        <w:t>hergün</w:t>
      </w:r>
      <w:proofErr w:type="spellEnd"/>
      <w:r w:rsidRPr="00134FE6">
        <w:rPr>
          <w:rFonts w:ascii="Times New Roman" w:eastAsia="Times New Roman" w:hAnsi="Times New Roman" w:cs="Times New Roman"/>
          <w:b/>
          <w:i/>
          <w:sz w:val="24"/>
          <w:szCs w:val="24"/>
          <w:lang w:eastAsia="tr-TR"/>
        </w:rPr>
        <w:t xml:space="preserve"> konu tekrarı yapmak gibi hedefler kısa vadeli hedeflerdir.</w:t>
      </w:r>
      <w:r w:rsidRPr="00134FE6">
        <w:rPr>
          <w:rFonts w:ascii="Times New Roman" w:eastAsia="Times New Roman" w:hAnsi="Times New Roman" w:cs="Times New Roman"/>
          <w:b/>
          <w:i/>
          <w:sz w:val="24"/>
          <w:szCs w:val="24"/>
          <w:lang w:eastAsia="tr-TR"/>
        </w:rPr>
        <w:br/>
      </w:r>
      <w:proofErr w:type="gramStart"/>
      <w:r w:rsidRPr="00134FE6">
        <w:rPr>
          <w:rFonts w:ascii="Times New Roman" w:eastAsia="Times New Roman" w:hAnsi="Times New Roman" w:cs="Times New Roman"/>
          <w:b/>
          <w:i/>
          <w:sz w:val="24"/>
          <w:szCs w:val="24"/>
          <w:lang w:eastAsia="tr-TR"/>
        </w:rPr>
        <w:t>Yıl sonunda</w:t>
      </w:r>
      <w:proofErr w:type="gramEnd"/>
      <w:r w:rsidRPr="00134FE6">
        <w:rPr>
          <w:rFonts w:ascii="Times New Roman" w:eastAsia="Times New Roman" w:hAnsi="Times New Roman" w:cs="Times New Roman"/>
          <w:b/>
          <w:i/>
          <w:sz w:val="24"/>
          <w:szCs w:val="24"/>
          <w:lang w:eastAsia="tr-TR"/>
        </w:rPr>
        <w:t xml:space="preserve"> doğrudan sınıf geçmek, İngilizceyi konuşma düzeyinde ilerletmek, alan seçimi yapmak, ÖSS’de hedeflenen üniversite ve bölüme girmek gibi hedefler orta vadeli hedeflerdir.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 xml:space="preserve">Hedeflenen üniversite ve bölümü 4 yıl içinde tamamlamak, ilgi alanına uygun işte çalışmak, kazancın yeterli </w:t>
      </w:r>
      <w:proofErr w:type="gramStart"/>
      <w:r w:rsidRPr="00134FE6">
        <w:rPr>
          <w:rFonts w:ascii="Times New Roman" w:eastAsia="Times New Roman" w:hAnsi="Times New Roman" w:cs="Times New Roman"/>
          <w:b/>
          <w:i/>
          <w:sz w:val="24"/>
          <w:szCs w:val="24"/>
          <w:lang w:eastAsia="tr-TR"/>
        </w:rPr>
        <w:t>olması , araba</w:t>
      </w:r>
      <w:proofErr w:type="gramEnd"/>
      <w:r w:rsidRPr="00134FE6">
        <w:rPr>
          <w:rFonts w:ascii="Times New Roman" w:eastAsia="Times New Roman" w:hAnsi="Times New Roman" w:cs="Times New Roman"/>
          <w:b/>
          <w:i/>
          <w:sz w:val="24"/>
          <w:szCs w:val="24"/>
          <w:lang w:eastAsia="tr-TR"/>
        </w:rPr>
        <w:t xml:space="preserve"> sahibi olmak gibi hedefler uzun vadeli hedeflerdir.</w:t>
      </w:r>
      <w:r w:rsidRPr="00134FE6">
        <w:rPr>
          <w:rFonts w:ascii="Times New Roman" w:eastAsia="Times New Roman" w:hAnsi="Times New Roman" w:cs="Times New Roman"/>
          <w:b/>
          <w:i/>
          <w:sz w:val="24"/>
          <w:szCs w:val="24"/>
          <w:lang w:eastAsia="tr-TR"/>
        </w:rPr>
        <w:br/>
        <w:t xml:space="preserve">Görüldüğü gibi kısa-orta-uzun vadeli hedefler birbirini bütünleyen hedeflerdir. Bir basamak gerçekleşmeden diğer basamaktaki hedefe ulaşmak mümkün değildir. Bu basamakların doğru belirlenmesi ve adım </w:t>
      </w:r>
      <w:proofErr w:type="spellStart"/>
      <w:r w:rsidRPr="00134FE6">
        <w:rPr>
          <w:rFonts w:ascii="Times New Roman" w:eastAsia="Times New Roman" w:hAnsi="Times New Roman" w:cs="Times New Roman"/>
          <w:b/>
          <w:i/>
          <w:sz w:val="24"/>
          <w:szCs w:val="24"/>
          <w:lang w:eastAsia="tr-TR"/>
        </w:rPr>
        <w:t>adım</w:t>
      </w:r>
      <w:proofErr w:type="spellEnd"/>
      <w:r w:rsidRPr="00134FE6">
        <w:rPr>
          <w:rFonts w:ascii="Times New Roman" w:eastAsia="Times New Roman" w:hAnsi="Times New Roman" w:cs="Times New Roman"/>
          <w:b/>
          <w:i/>
          <w:sz w:val="24"/>
          <w:szCs w:val="24"/>
          <w:lang w:eastAsia="tr-TR"/>
        </w:rPr>
        <w:t xml:space="preserve"> gidilmesi çok önemlidir.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Hedef;</w:t>
      </w:r>
      <w:r w:rsidRPr="00134FE6">
        <w:rPr>
          <w:rFonts w:ascii="Times New Roman" w:eastAsia="Times New Roman" w:hAnsi="Times New Roman" w:cs="Times New Roman"/>
          <w:b/>
          <w:i/>
          <w:sz w:val="24"/>
          <w:szCs w:val="24"/>
          <w:lang w:eastAsia="tr-TR"/>
        </w:rPr>
        <w:br/>
        <w:t>• Kişinin sahip olduğu yetenek ve güçlerle ulaşabileceği türden olmalıdır.</w:t>
      </w:r>
      <w:r w:rsidRPr="00134FE6">
        <w:rPr>
          <w:rFonts w:ascii="Times New Roman" w:eastAsia="Times New Roman" w:hAnsi="Times New Roman" w:cs="Times New Roman"/>
          <w:b/>
          <w:i/>
          <w:sz w:val="24"/>
          <w:szCs w:val="24"/>
          <w:lang w:eastAsia="tr-TR"/>
        </w:rPr>
        <w:br/>
        <w:t>• Zaman ve nicelik açısından ölçülebilir olmalıdır. Genel ifadeler hedefe ulaşılıp ulaşılmadığını değerlendirmede güçlük yaratacaktır.</w:t>
      </w:r>
      <w:r w:rsidRPr="00134FE6">
        <w:rPr>
          <w:rFonts w:ascii="Times New Roman" w:eastAsia="Times New Roman" w:hAnsi="Times New Roman" w:cs="Times New Roman"/>
          <w:b/>
          <w:i/>
          <w:sz w:val="24"/>
          <w:szCs w:val="24"/>
          <w:lang w:eastAsia="tr-TR"/>
        </w:rPr>
        <w:br/>
        <w:t>• Kişinin ne yapması gerektiğini değil, gerçekten ne istediğini yansıtmalıdır.</w:t>
      </w:r>
      <w:r w:rsidRPr="00134FE6">
        <w:rPr>
          <w:rFonts w:ascii="Times New Roman" w:eastAsia="Times New Roman" w:hAnsi="Times New Roman" w:cs="Times New Roman"/>
          <w:b/>
          <w:i/>
          <w:sz w:val="24"/>
          <w:szCs w:val="24"/>
          <w:lang w:eastAsia="tr-TR"/>
        </w:rPr>
        <w:br/>
        <w:t>• Alternatifsiz olarak ifade edilmelidir. Araştırmacılar, hedefin ""şunu ya da bunu yapabilirim"" şeklinde ifade edildiğinde her ikisine de ulaşılamadığını göstermektedir.</w:t>
      </w:r>
      <w:r w:rsidRPr="00134FE6">
        <w:rPr>
          <w:rFonts w:ascii="Times New Roman" w:eastAsia="Times New Roman" w:hAnsi="Times New Roman" w:cs="Times New Roman"/>
          <w:b/>
          <w:i/>
          <w:sz w:val="24"/>
          <w:szCs w:val="24"/>
          <w:lang w:eastAsia="tr-TR"/>
        </w:rPr>
        <w:br/>
        <w:t>• Kişiye, çevresine ve topluma zarar verici nitelikte olmamalıdır.</w:t>
      </w:r>
    </w:p>
    <w:p w:rsid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lastRenderedPageBreak/>
        <w:t>Hedef Belirleme Aşamasında;</w:t>
      </w:r>
      <w:r w:rsidRPr="00134FE6">
        <w:rPr>
          <w:rFonts w:ascii="Times New Roman" w:eastAsia="Times New Roman" w:hAnsi="Times New Roman" w:cs="Times New Roman"/>
          <w:b/>
          <w:i/>
          <w:sz w:val="24"/>
          <w:szCs w:val="24"/>
          <w:lang w:eastAsia="tr-TR"/>
        </w:rPr>
        <w:br/>
        <w:t>Kendini tanıma</w:t>
      </w:r>
      <w:r w:rsidRPr="00134FE6">
        <w:rPr>
          <w:rFonts w:ascii="Times New Roman" w:eastAsia="Times New Roman" w:hAnsi="Times New Roman" w:cs="Times New Roman"/>
          <w:b/>
          <w:i/>
          <w:sz w:val="24"/>
          <w:szCs w:val="24"/>
          <w:lang w:eastAsia="tr-TR"/>
        </w:rPr>
        <w:br/>
        <w:t>Karar verme</w:t>
      </w:r>
      <w:r w:rsidRPr="00134FE6">
        <w:rPr>
          <w:rFonts w:ascii="Times New Roman" w:eastAsia="Times New Roman" w:hAnsi="Times New Roman" w:cs="Times New Roman"/>
          <w:b/>
          <w:i/>
          <w:sz w:val="24"/>
          <w:szCs w:val="24"/>
          <w:lang w:eastAsia="tr-TR"/>
        </w:rPr>
        <w:br/>
        <w:t>Sorumluluk Alma</w:t>
      </w:r>
      <w:r w:rsidRPr="00134FE6">
        <w:rPr>
          <w:rFonts w:ascii="Times New Roman" w:eastAsia="Times New Roman" w:hAnsi="Times New Roman" w:cs="Times New Roman"/>
          <w:b/>
          <w:i/>
          <w:sz w:val="24"/>
          <w:szCs w:val="24"/>
          <w:lang w:eastAsia="tr-TR"/>
        </w:rPr>
        <w:br/>
        <w:t>Eylem Planı Oluşturma önemli ve veli desteğini kaçınılmaz kılan basamaklardır.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KENDİNİ TANIMA</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""Ne olduğumuzu biliyoruz ama ne olabileceğimizi bilmiyoruz""</w:t>
      </w:r>
      <w:r w:rsidRPr="00134FE6">
        <w:rPr>
          <w:rFonts w:ascii="Times New Roman" w:eastAsia="Times New Roman" w:hAnsi="Times New Roman" w:cs="Times New Roman"/>
          <w:b/>
          <w:i/>
          <w:sz w:val="24"/>
          <w:szCs w:val="24"/>
          <w:lang w:eastAsia="tr-TR"/>
        </w:rPr>
        <w:br/>
      </w:r>
      <w:proofErr w:type="spellStart"/>
      <w:r w:rsidRPr="00134FE6">
        <w:rPr>
          <w:rFonts w:ascii="Times New Roman" w:eastAsia="Times New Roman" w:hAnsi="Times New Roman" w:cs="Times New Roman"/>
          <w:b/>
          <w:i/>
          <w:sz w:val="24"/>
          <w:szCs w:val="24"/>
          <w:lang w:eastAsia="tr-TR"/>
        </w:rPr>
        <w:t>Napoleon</w:t>
      </w:r>
      <w:proofErr w:type="spellEnd"/>
      <w:r w:rsidRPr="00134FE6">
        <w:rPr>
          <w:rFonts w:ascii="Times New Roman" w:eastAsia="Times New Roman" w:hAnsi="Times New Roman" w:cs="Times New Roman"/>
          <w:b/>
          <w:i/>
          <w:sz w:val="24"/>
          <w:szCs w:val="24"/>
          <w:lang w:eastAsia="tr-TR"/>
        </w:rPr>
        <w:br/>
        <w:t>Bireyin yeteneklerine, ilgilerine uygun, sahip olduğu güçlerle ulaşacağı türden hedefler belirlemesi çok önemlidir. Bu doğrultuda hedefini belirleyen gencin ailesinin beklentileri önemlidir. Bu beklentiler gerçekçi değilse genç üzerinde gerginliğe neden olabilir.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Anne baba olarak;</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 xml:space="preserve">• Gencin isteklerini, beklentilerini, sınırlarını yok sayarak, </w:t>
      </w:r>
      <w:proofErr w:type="gramStart"/>
      <w:r w:rsidRPr="00134FE6">
        <w:rPr>
          <w:rFonts w:ascii="Times New Roman" w:eastAsia="Times New Roman" w:hAnsi="Times New Roman" w:cs="Times New Roman"/>
          <w:b/>
          <w:i/>
          <w:sz w:val="24"/>
          <w:szCs w:val="24"/>
          <w:lang w:eastAsia="tr-TR"/>
        </w:rPr>
        <w:t>kendimiz,kendi</w:t>
      </w:r>
      <w:proofErr w:type="gramEnd"/>
      <w:r w:rsidRPr="00134FE6">
        <w:rPr>
          <w:rFonts w:ascii="Times New Roman" w:eastAsia="Times New Roman" w:hAnsi="Times New Roman" w:cs="Times New Roman"/>
          <w:b/>
          <w:i/>
          <w:sz w:val="24"/>
          <w:szCs w:val="24"/>
          <w:lang w:eastAsia="tr-TR"/>
        </w:rPr>
        <w:t xml:space="preserve"> amaçlarımız, kendi yapamadıklarımız doğrultusunda beklenti oluşturmamalı ve çocuğumuzun bu beklentilere uygun davranmasını beklememeliyiz.</w:t>
      </w:r>
      <w:r w:rsidRPr="00134FE6">
        <w:rPr>
          <w:rFonts w:ascii="Times New Roman" w:eastAsia="Times New Roman" w:hAnsi="Times New Roman" w:cs="Times New Roman"/>
          <w:b/>
          <w:i/>
          <w:sz w:val="24"/>
          <w:szCs w:val="24"/>
          <w:lang w:eastAsia="tr-TR"/>
        </w:rPr>
        <w:br/>
        <w:t xml:space="preserve">• Gençten beklentilerimiz ""Senin için bunları </w:t>
      </w:r>
      <w:proofErr w:type="spellStart"/>
      <w:r w:rsidRPr="00134FE6">
        <w:rPr>
          <w:rFonts w:ascii="Times New Roman" w:eastAsia="Times New Roman" w:hAnsi="Times New Roman" w:cs="Times New Roman"/>
          <w:b/>
          <w:i/>
          <w:sz w:val="24"/>
          <w:szCs w:val="24"/>
          <w:lang w:eastAsia="tr-TR"/>
        </w:rPr>
        <w:t>bunları</w:t>
      </w:r>
      <w:proofErr w:type="spellEnd"/>
      <w:r w:rsidRPr="00134FE6">
        <w:rPr>
          <w:rFonts w:ascii="Times New Roman" w:eastAsia="Times New Roman" w:hAnsi="Times New Roman" w:cs="Times New Roman"/>
          <w:b/>
          <w:i/>
          <w:sz w:val="24"/>
          <w:szCs w:val="24"/>
          <w:lang w:eastAsia="tr-TR"/>
        </w:rPr>
        <w:t xml:space="preserve"> yaptım, karşılığını vermelisin"" tarzında bir senet haline dönüşmemelidir.</w:t>
      </w:r>
      <w:r w:rsidRPr="00134FE6">
        <w:rPr>
          <w:rFonts w:ascii="Times New Roman" w:eastAsia="Times New Roman" w:hAnsi="Times New Roman" w:cs="Times New Roman"/>
          <w:b/>
          <w:i/>
          <w:sz w:val="24"/>
          <w:szCs w:val="24"/>
          <w:lang w:eastAsia="tr-TR"/>
        </w:rPr>
        <w:br/>
        <w:t>• Beklentiler açık şekilde ifade edilmelidir.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 xml:space="preserve">Beklentiler bu </w:t>
      </w:r>
      <w:proofErr w:type="gramStart"/>
      <w:r w:rsidRPr="00134FE6">
        <w:rPr>
          <w:rFonts w:ascii="Times New Roman" w:eastAsia="Times New Roman" w:hAnsi="Times New Roman" w:cs="Times New Roman"/>
          <w:b/>
          <w:i/>
          <w:sz w:val="24"/>
          <w:szCs w:val="24"/>
          <w:lang w:eastAsia="tr-TR"/>
        </w:rPr>
        <w:t>kriterlere</w:t>
      </w:r>
      <w:proofErr w:type="gramEnd"/>
      <w:r w:rsidRPr="00134FE6">
        <w:rPr>
          <w:rFonts w:ascii="Times New Roman" w:eastAsia="Times New Roman" w:hAnsi="Times New Roman" w:cs="Times New Roman"/>
          <w:b/>
          <w:i/>
          <w:sz w:val="24"/>
          <w:szCs w:val="24"/>
          <w:lang w:eastAsia="tr-TR"/>
        </w:rPr>
        <w:t xml:space="preserve"> uymadığında çocuklar kendi gelecekleriyle ilgili hedef belirleyememekte, aile bu sürece baskı yoluyla müdahale etmektedir. Hedefini kendi belirleyemeyen genç ya bunu kabul etmeyerek ailesiyle çatışmaya girecek ya da hayatını kolaylaştırmak için sorgusuz kabul yoluna giderek, seçme hakkından vazgeçecektir.</w:t>
      </w:r>
      <w:r w:rsidRPr="00134FE6">
        <w:rPr>
          <w:rFonts w:ascii="Times New Roman" w:eastAsia="Times New Roman" w:hAnsi="Times New Roman" w:cs="Times New Roman"/>
          <w:b/>
          <w:i/>
          <w:sz w:val="24"/>
          <w:szCs w:val="24"/>
          <w:lang w:eastAsia="tr-TR"/>
        </w:rPr>
        <w:br/>
        <w:t>Seçme hakkından vazgeçen genç hayatı boyunca her sorununda ailesinin sorumluluk üstlenmesini isteyecek, kendi kararlarıyla hayatını yönetmekten vazgeçecektir.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KARAR VERME-SORUMLULUK ALMA</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""En uzun yolculuklar bile küçük bir adımla başlar""</w:t>
      </w:r>
      <w:r w:rsidRPr="00134FE6">
        <w:rPr>
          <w:rFonts w:ascii="Times New Roman" w:eastAsia="Times New Roman" w:hAnsi="Times New Roman" w:cs="Times New Roman"/>
          <w:b/>
          <w:i/>
          <w:sz w:val="24"/>
          <w:szCs w:val="24"/>
          <w:lang w:eastAsia="tr-TR"/>
        </w:rPr>
        <w:br/>
        <w:t xml:space="preserve">Karar verme, ""sorumluluk alma"", ""plan ve program yapma"", ""güçlükleri göze alma"" gibi etkenlerin de rol aldığı karmaşık bir süreçtir. Genci karar sürecinin karmaşasından koruma amacıyla anne babanın kararları vermesi ve kararların sonuçları ile ilgili sorumluğu da anne babanın üstlenmesi genel </w:t>
      </w:r>
      <w:proofErr w:type="gramStart"/>
      <w:r w:rsidRPr="00134FE6">
        <w:rPr>
          <w:rFonts w:ascii="Times New Roman" w:eastAsia="Times New Roman" w:hAnsi="Times New Roman" w:cs="Times New Roman"/>
          <w:b/>
          <w:i/>
          <w:sz w:val="24"/>
          <w:szCs w:val="24"/>
          <w:lang w:eastAsia="tr-TR"/>
        </w:rPr>
        <w:t>eğilimdir.Kararlar</w:t>
      </w:r>
      <w:proofErr w:type="gramEnd"/>
      <w:r w:rsidRPr="00134FE6">
        <w:rPr>
          <w:rFonts w:ascii="Times New Roman" w:eastAsia="Times New Roman" w:hAnsi="Times New Roman" w:cs="Times New Roman"/>
          <w:b/>
          <w:i/>
          <w:sz w:val="24"/>
          <w:szCs w:val="24"/>
          <w:lang w:eastAsia="tr-TR"/>
        </w:rPr>
        <w:t xml:space="preserve"> öğrencinin ilgi ve yeteneği doğrultusunda alınmalıdır.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Gençlerde karar verme becerisi ve sorumluluk bilinci oluşturabilmek için;</w:t>
      </w:r>
      <w:r w:rsidRPr="00134FE6">
        <w:rPr>
          <w:rFonts w:ascii="Times New Roman" w:eastAsia="Times New Roman" w:hAnsi="Times New Roman" w:cs="Times New Roman"/>
          <w:b/>
          <w:i/>
          <w:sz w:val="24"/>
          <w:szCs w:val="24"/>
          <w:lang w:eastAsia="tr-TR"/>
        </w:rPr>
        <w:br/>
        <w:t>• Yaş dönemine ve gelişimsel düzeye uygun sorumluluklar vermek,</w:t>
      </w:r>
      <w:r w:rsidRPr="00134FE6">
        <w:rPr>
          <w:rFonts w:ascii="Times New Roman" w:eastAsia="Times New Roman" w:hAnsi="Times New Roman" w:cs="Times New Roman"/>
          <w:b/>
          <w:i/>
          <w:sz w:val="24"/>
          <w:szCs w:val="24"/>
          <w:lang w:eastAsia="tr-TR"/>
        </w:rPr>
        <w:br/>
        <w:t>• Kararları onun vermesini istemek, onu bu yolda desteklemek,</w:t>
      </w:r>
      <w:r w:rsidRPr="00134FE6">
        <w:rPr>
          <w:rFonts w:ascii="Times New Roman" w:eastAsia="Times New Roman" w:hAnsi="Times New Roman" w:cs="Times New Roman"/>
          <w:b/>
          <w:i/>
          <w:sz w:val="24"/>
          <w:szCs w:val="24"/>
          <w:lang w:eastAsia="tr-TR"/>
        </w:rPr>
        <w:br/>
        <w:t>• Sonuçları düşündürmek, değerlendirmek, eleştirmek ve onun bunu yapmasını sağlamak ,</w:t>
      </w:r>
      <w:r w:rsidRPr="00134FE6">
        <w:rPr>
          <w:rFonts w:ascii="Times New Roman" w:eastAsia="Times New Roman" w:hAnsi="Times New Roman" w:cs="Times New Roman"/>
          <w:b/>
          <w:i/>
          <w:sz w:val="24"/>
          <w:szCs w:val="24"/>
          <w:lang w:eastAsia="tr-TR"/>
        </w:rPr>
        <w:br/>
        <w:t>• Yanlışlarını görmesine, yanlışlarını kabul etmesine yardımcı olacak analiz gücünü kazandırmak gerekir.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Hedeflerini belirleyen ve bu hedeflere ulaşma konusunda harekete geçme sorumluluğu olan gencin ilk yapacağı bir plan oluşturmaktır.</w:t>
      </w:r>
    </w:p>
    <w:p w:rsid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proofErr w:type="gramStart"/>
      <w:r w:rsidRPr="00134FE6">
        <w:rPr>
          <w:rFonts w:ascii="Times New Roman" w:eastAsia="Times New Roman" w:hAnsi="Times New Roman" w:cs="Times New Roman"/>
          <w:b/>
          <w:i/>
          <w:sz w:val="24"/>
          <w:szCs w:val="24"/>
          <w:lang w:eastAsia="tr-TR"/>
        </w:rPr>
        <w:lastRenderedPageBreak/>
        <w:t>ÇALIŞMA  PLANI</w:t>
      </w:r>
      <w:proofErr w:type="gramEnd"/>
      <w:r w:rsidRPr="00134FE6">
        <w:rPr>
          <w:rFonts w:ascii="Times New Roman" w:eastAsia="Times New Roman" w:hAnsi="Times New Roman" w:cs="Times New Roman"/>
          <w:b/>
          <w:i/>
          <w:sz w:val="24"/>
          <w:szCs w:val="24"/>
          <w:lang w:eastAsia="tr-TR"/>
        </w:rPr>
        <w:t xml:space="preserve"> OLUŞTURMA</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""Planlamaya ayrılan on dakika uygulamada bir saat kazandırır""</w:t>
      </w:r>
      <w:r w:rsidRPr="00134FE6">
        <w:rPr>
          <w:rFonts w:ascii="Times New Roman" w:eastAsia="Times New Roman" w:hAnsi="Times New Roman" w:cs="Times New Roman"/>
          <w:b/>
          <w:i/>
          <w:sz w:val="24"/>
          <w:szCs w:val="24"/>
          <w:lang w:eastAsia="tr-TR"/>
        </w:rPr>
        <w:br/>
        <w:t>Japon Atasözü</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Plan yapmak pek çok kişinin gözünü korkutur. Çünkü planın özgürlüğü kısıtlayacağına dair yanlış bir inanış vardır. Özgürlüğüne aşırı düşkün ergen için plan yapmak tehlike anlamına gelmektedir. Oysa doğru hazırlanmış bir plan zamanı istekler ve zorunluluklar arasında dengeli olarak dağıtır.</w:t>
      </w:r>
      <w:r w:rsidRPr="00134FE6">
        <w:rPr>
          <w:rFonts w:ascii="Times New Roman" w:eastAsia="Times New Roman" w:hAnsi="Times New Roman" w:cs="Times New Roman"/>
          <w:b/>
          <w:i/>
          <w:sz w:val="24"/>
          <w:szCs w:val="24"/>
          <w:lang w:eastAsia="tr-TR"/>
        </w:rPr>
        <w:br/>
        <w:t>Pek çok kişi çeşitli alanlarda plan yapmış ancak uygulamakta sıkıntı yaşamıştır. Bu şaşırtıcı değildir. Çünkü herkese uyan standart bir plan yoktur.</w:t>
      </w:r>
    </w:p>
    <w:p w:rsidR="00134FE6" w:rsidRPr="00134FE6" w:rsidRDefault="00134FE6" w:rsidP="00134FE6">
      <w:pPr>
        <w:spacing w:before="100" w:beforeAutospacing="1" w:after="100" w:afterAutospacing="1" w:line="240" w:lineRule="auto"/>
        <w:rPr>
          <w:rFonts w:ascii="Times New Roman" w:eastAsia="Times New Roman" w:hAnsi="Times New Roman" w:cs="Times New Roman"/>
          <w:b/>
          <w:i/>
          <w:sz w:val="24"/>
          <w:szCs w:val="24"/>
          <w:lang w:eastAsia="tr-TR"/>
        </w:rPr>
      </w:pPr>
      <w:r w:rsidRPr="00134FE6">
        <w:rPr>
          <w:rFonts w:ascii="Times New Roman" w:eastAsia="Times New Roman" w:hAnsi="Times New Roman" w:cs="Times New Roman"/>
          <w:b/>
          <w:i/>
          <w:sz w:val="24"/>
          <w:szCs w:val="24"/>
          <w:lang w:eastAsia="tr-TR"/>
        </w:rPr>
        <w:t>Plan;</w:t>
      </w:r>
      <w:r w:rsidRPr="00134FE6">
        <w:rPr>
          <w:rFonts w:ascii="Times New Roman" w:eastAsia="Times New Roman" w:hAnsi="Times New Roman" w:cs="Times New Roman"/>
          <w:b/>
          <w:i/>
          <w:sz w:val="24"/>
          <w:szCs w:val="24"/>
          <w:lang w:eastAsia="tr-TR"/>
        </w:rPr>
        <w:br/>
        <w:t>• Kişisel olmalıdır. Bireysel özellikleri, ihtiyaçları, beklentileri, zorunlulukları dengelemelidir.</w:t>
      </w:r>
      <w:r w:rsidRPr="00134FE6">
        <w:rPr>
          <w:rFonts w:ascii="Times New Roman" w:eastAsia="Times New Roman" w:hAnsi="Times New Roman" w:cs="Times New Roman"/>
          <w:b/>
          <w:i/>
          <w:sz w:val="24"/>
          <w:szCs w:val="24"/>
          <w:lang w:eastAsia="tr-TR"/>
        </w:rPr>
        <w:br/>
        <w:t>• Uygulanabilir olmalıdır. Olması gerekeni değil yapılabilecek olanı yansıtmalıdır.</w:t>
      </w:r>
      <w:r w:rsidRPr="00134FE6">
        <w:rPr>
          <w:rFonts w:ascii="Times New Roman" w:eastAsia="Times New Roman" w:hAnsi="Times New Roman" w:cs="Times New Roman"/>
          <w:b/>
          <w:i/>
          <w:sz w:val="24"/>
          <w:szCs w:val="24"/>
          <w:lang w:eastAsia="tr-TR"/>
        </w:rPr>
        <w:br/>
        <w:t>• Sınırları olmalıdır. Genel ifadeler yerine özel hedefleri ifade etmelidir (Matematik çalışmalıyım yerine asal sayıları çalışacağım gibi.)</w:t>
      </w:r>
      <w:r w:rsidRPr="00134FE6">
        <w:rPr>
          <w:rFonts w:ascii="Times New Roman" w:eastAsia="Times New Roman" w:hAnsi="Times New Roman" w:cs="Times New Roman"/>
          <w:b/>
          <w:i/>
          <w:sz w:val="24"/>
          <w:szCs w:val="24"/>
          <w:lang w:eastAsia="tr-TR"/>
        </w:rPr>
        <w:br/>
        <w:t>• Esnek olmalıdır. Uygulama aşamasında yaşanabilecek aksaklıklara karşı ek zamanlar belirlenmelidir.</w:t>
      </w:r>
      <w:r w:rsidRPr="00134FE6">
        <w:rPr>
          <w:rFonts w:ascii="Times New Roman" w:eastAsia="Times New Roman" w:hAnsi="Times New Roman" w:cs="Times New Roman"/>
          <w:b/>
          <w:i/>
          <w:sz w:val="24"/>
          <w:szCs w:val="24"/>
          <w:lang w:eastAsia="tr-TR"/>
        </w:rPr>
        <w:br/>
        <w:t xml:space="preserve">• Değerlendirme aşaması </w:t>
      </w:r>
      <w:r>
        <w:rPr>
          <w:rFonts w:ascii="Times New Roman" w:eastAsia="Times New Roman" w:hAnsi="Times New Roman" w:cs="Times New Roman"/>
          <w:b/>
          <w:i/>
          <w:sz w:val="24"/>
          <w:szCs w:val="24"/>
          <w:lang w:eastAsia="tr-TR"/>
        </w:rPr>
        <w:t>önemlidir.</w:t>
      </w:r>
      <w:r w:rsidRPr="00134FE6">
        <w:rPr>
          <w:rFonts w:ascii="Times New Roman" w:eastAsia="Times New Roman" w:hAnsi="Times New Roman" w:cs="Times New Roman"/>
          <w:b/>
          <w:i/>
          <w:sz w:val="24"/>
          <w:szCs w:val="24"/>
          <w:lang w:eastAsia="tr-TR"/>
        </w:rPr>
        <w:br/>
        <w:t>• Mükemmel bir plan olmadığı unutulmamalıdır. Planlar hata yapmamak için değil daha az hatta yapmak için oluşturulur.</w:t>
      </w:r>
    </w:p>
    <w:p w:rsidR="008916D1" w:rsidRPr="00134FE6" w:rsidRDefault="008916D1" w:rsidP="00134FE6">
      <w:pPr>
        <w:rPr>
          <w:b/>
          <w:i/>
        </w:rPr>
      </w:pPr>
    </w:p>
    <w:sectPr w:rsidR="008916D1" w:rsidRPr="00134FE6" w:rsidSect="00891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FE6"/>
    <w:rsid w:val="00134FE6"/>
    <w:rsid w:val="005753B1"/>
    <w:rsid w:val="008215E2"/>
    <w:rsid w:val="008916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D1"/>
  </w:style>
  <w:style w:type="paragraph" w:styleId="Balk2">
    <w:name w:val="heading 2"/>
    <w:basedOn w:val="Normal"/>
    <w:link w:val="Balk2Char"/>
    <w:uiPriority w:val="9"/>
    <w:qFormat/>
    <w:rsid w:val="00134F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34FE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34F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7752117">
      <w:bodyDiv w:val="1"/>
      <w:marLeft w:val="0"/>
      <w:marRight w:val="0"/>
      <w:marTop w:val="0"/>
      <w:marBottom w:val="0"/>
      <w:divBdr>
        <w:top w:val="none" w:sz="0" w:space="0" w:color="auto"/>
        <w:left w:val="none" w:sz="0" w:space="0" w:color="auto"/>
        <w:bottom w:val="none" w:sz="0" w:space="0" w:color="auto"/>
        <w:right w:val="none" w:sz="0" w:space="0" w:color="auto"/>
      </w:divBdr>
      <w:divsChild>
        <w:div w:id="189102855">
          <w:marLeft w:val="0"/>
          <w:marRight w:val="0"/>
          <w:marTop w:val="0"/>
          <w:marBottom w:val="0"/>
          <w:divBdr>
            <w:top w:val="none" w:sz="0" w:space="0" w:color="auto"/>
            <w:left w:val="none" w:sz="0" w:space="0" w:color="auto"/>
            <w:bottom w:val="none" w:sz="0" w:space="0" w:color="auto"/>
            <w:right w:val="none" w:sz="0" w:space="0" w:color="auto"/>
          </w:divBdr>
          <w:divsChild>
            <w:div w:id="2032417176">
              <w:marLeft w:val="0"/>
              <w:marRight w:val="0"/>
              <w:marTop w:val="0"/>
              <w:marBottom w:val="0"/>
              <w:divBdr>
                <w:top w:val="none" w:sz="0" w:space="0" w:color="auto"/>
                <w:left w:val="none" w:sz="0" w:space="0" w:color="auto"/>
                <w:bottom w:val="none" w:sz="0" w:space="0" w:color="auto"/>
                <w:right w:val="none" w:sz="0" w:space="0" w:color="auto"/>
              </w:divBdr>
              <w:divsChild>
                <w:div w:id="901254888">
                  <w:marLeft w:val="0"/>
                  <w:marRight w:val="0"/>
                  <w:marTop w:val="0"/>
                  <w:marBottom w:val="0"/>
                  <w:divBdr>
                    <w:top w:val="none" w:sz="0" w:space="0" w:color="auto"/>
                    <w:left w:val="none" w:sz="0" w:space="0" w:color="auto"/>
                    <w:bottom w:val="none" w:sz="0" w:space="0" w:color="auto"/>
                    <w:right w:val="none" w:sz="0" w:space="0" w:color="auto"/>
                  </w:divBdr>
                  <w:divsChild>
                    <w:div w:id="923075929">
                      <w:marLeft w:val="0"/>
                      <w:marRight w:val="0"/>
                      <w:marTop w:val="0"/>
                      <w:marBottom w:val="0"/>
                      <w:divBdr>
                        <w:top w:val="none" w:sz="0" w:space="0" w:color="auto"/>
                        <w:left w:val="none" w:sz="0" w:space="0" w:color="auto"/>
                        <w:bottom w:val="none" w:sz="0" w:space="0" w:color="auto"/>
                        <w:right w:val="none" w:sz="0" w:space="0" w:color="auto"/>
                      </w:divBdr>
                      <w:divsChild>
                        <w:div w:id="1163467452">
                          <w:marLeft w:val="0"/>
                          <w:marRight w:val="0"/>
                          <w:marTop w:val="0"/>
                          <w:marBottom w:val="0"/>
                          <w:divBdr>
                            <w:top w:val="none" w:sz="0" w:space="0" w:color="auto"/>
                            <w:left w:val="none" w:sz="0" w:space="0" w:color="auto"/>
                            <w:bottom w:val="none" w:sz="0" w:space="0" w:color="auto"/>
                            <w:right w:val="none" w:sz="0" w:space="0" w:color="auto"/>
                          </w:divBdr>
                          <w:divsChild>
                            <w:div w:id="1037851409">
                              <w:marLeft w:val="0"/>
                              <w:marRight w:val="0"/>
                              <w:marTop w:val="0"/>
                              <w:marBottom w:val="0"/>
                              <w:divBdr>
                                <w:top w:val="none" w:sz="0" w:space="0" w:color="auto"/>
                                <w:left w:val="none" w:sz="0" w:space="0" w:color="auto"/>
                                <w:bottom w:val="none" w:sz="0" w:space="0" w:color="auto"/>
                                <w:right w:val="none" w:sz="0" w:space="0" w:color="auto"/>
                              </w:divBdr>
                              <w:divsChild>
                                <w:div w:id="18540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2018-02-15T09:07:00Z</dcterms:created>
  <dcterms:modified xsi:type="dcterms:W3CDTF">2018-02-15T09:12:00Z</dcterms:modified>
</cp:coreProperties>
</file>